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504" w:rsidRPr="00AB277C" w:rsidRDefault="003D62BF">
      <w:pPr>
        <w:pStyle w:val="Datum"/>
        <w:rPr>
          <w:noProof/>
          <w:sz w:val="24"/>
          <w:szCs w:val="24"/>
        </w:rPr>
      </w:pPr>
      <w:r w:rsidRPr="00AB277C">
        <w:rPr>
          <w:noProof/>
          <w:sz w:val="24"/>
          <w:szCs w:val="24"/>
        </w:rPr>
        <mc:AlternateContent>
          <mc:Choice Requires="wps">
            <w:drawing>
              <wp:anchor distT="0" distB="0" distL="114300" distR="114300" simplePos="0" relativeHeight="251659264" behindDoc="0" locked="0" layoutInCell="1" allowOverlap="0">
                <wp:simplePos x="0" y="0"/>
                <wp:positionH relativeFrom="margin">
                  <wp:align>right</wp:align>
                </wp:positionH>
                <mc:AlternateContent>
                  <mc:Choice Requires="wp14">
                    <wp:positionV relativeFrom="page">
                      <wp14:pctPosVOffset>5000</wp14:pctPosVOffset>
                    </wp:positionV>
                  </mc:Choice>
                  <mc:Fallback>
                    <wp:positionV relativeFrom="page">
                      <wp:posOffset>502920</wp:posOffset>
                    </wp:positionV>
                  </mc:Fallback>
                </mc:AlternateContent>
                <wp:extent cx="6305550" cy="1476375"/>
                <wp:effectExtent l="0" t="0" r="0" b="9525"/>
                <wp:wrapTopAndBottom/>
                <wp:docPr id="2" name="Textruta 2"/>
                <wp:cNvGraphicFramePr/>
                <a:graphic xmlns:a="http://schemas.openxmlformats.org/drawingml/2006/main">
                  <a:graphicData uri="http://schemas.microsoft.com/office/word/2010/wordprocessingShape">
                    <wps:wsp>
                      <wps:cNvSpPr txBox="1"/>
                      <wps:spPr>
                        <a:xfrm>
                          <a:off x="0" y="0"/>
                          <a:ext cx="630555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6620"/>
                              <w:gridCol w:w="3450"/>
                            </w:tblGrid>
                            <w:tr w:rsidR="00442504">
                              <w:tc>
                                <w:tcPr>
                                  <w:tcW w:w="3750" w:type="pct"/>
                                </w:tcPr>
                                <w:p w:rsidR="00442504" w:rsidRDefault="009E00E1">
                                  <w:pPr>
                                    <w:pStyle w:val="Sidhuvud"/>
                                    <w:rPr>
                                      <w:noProof/>
                                    </w:rPr>
                                  </w:pPr>
                                  <w:r>
                                    <w:rPr>
                                      <w:noProof/>
                                    </w:rPr>
                                    <w:t>High Chaparral Western Riders</w:t>
                                  </w:r>
                                </w:p>
                                <w:p w:rsidR="00442504" w:rsidRDefault="009E00E1">
                                  <w:pPr>
                                    <w:pStyle w:val="Sidhuvud"/>
                                    <w:rPr>
                                      <w:noProof/>
                                    </w:rPr>
                                  </w:pPr>
                                  <w:r>
                                    <w:rPr>
                                      <w:noProof/>
                                    </w:rPr>
                                    <w:t xml:space="preserve">hcwr.se </w:t>
                                  </w:r>
                                </w:p>
                              </w:tc>
                              <w:tc>
                                <w:tcPr>
                                  <w:tcW w:w="1250" w:type="pct"/>
                                </w:tcPr>
                                <w:p w:rsidR="00442504" w:rsidRDefault="009E00E1">
                                  <w:pPr>
                                    <w:pStyle w:val="Sidhuvud"/>
                                    <w:jc w:val="right"/>
                                    <w:rPr>
                                      <w:noProof/>
                                    </w:rPr>
                                  </w:pPr>
                                  <w:bookmarkStart w:id="0" w:name="_GoBack"/>
                                  <w:r>
                                    <w:rPr>
                                      <w:noProof/>
                                    </w:rPr>
                                    <w:drawing>
                                      <wp:inline distT="0" distB="0" distL="0" distR="0" wp14:anchorId="6410BC93" wp14:editId="365A1897">
                                        <wp:extent cx="2181225" cy="20955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1225" cy="2095500"/>
                                                </a:xfrm>
                                                <a:prstGeom prst="rect">
                                                  <a:avLst/>
                                                </a:prstGeom>
                                              </pic:spPr>
                                            </pic:pic>
                                          </a:graphicData>
                                        </a:graphic>
                                      </wp:inline>
                                    </w:drawing>
                                  </w:r>
                                  <w:bookmarkEnd w:id="0"/>
                                </w:p>
                              </w:tc>
                            </w:tr>
                          </w:tbl>
                          <w:p w:rsidR="00442504" w:rsidRDefault="00442504">
                            <w:pPr>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45.3pt;margin-top:0;width:496.5pt;height:116.25pt;z-index:251659264;visibility:visible;mso-wrap-style:square;mso-width-percent:1000;mso-height-percent:0;mso-top-percent:50;mso-wrap-distance-left:9pt;mso-wrap-distance-top:0;mso-wrap-distance-right:9pt;mso-wrap-distance-bottom:0;mso-position-horizontal:right;mso-position-horizontal-relative:margin;mso-position-vertical-relative:page;mso-width-percent:100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" o:allowoverlap="f" filled="f" stroked="f" strokeweight=".5pt">
                <v:textbox inset="0,0,0,0">
                  <w:txbxContent>
                    <w:tbl>
                      <w:tblPr>
                        <w:tblW w:w="5000" w:type="pct"/>
                        <w:tblCellMar>
                          <w:left w:w="0" w:type="dxa"/>
                          <w:right w:w="0" w:type="dxa"/>
                        </w:tblCellMar>
                        <w:tblLook w:val="04A0" w:firstRow="1" w:lastRow="0" w:firstColumn="1" w:lastColumn="0" w:noHBand="0" w:noVBand="1"/>
                      </w:tblPr>
                      <w:tblGrid>
                        <w:gridCol w:w="6620"/>
                        <w:gridCol w:w="3450"/>
                      </w:tblGrid>
                      <w:tr w:rsidR="00442504">
                        <w:tc>
                          <w:tcPr>
                            <w:tcW w:w="3750" w:type="pct"/>
                          </w:tcPr>
                          <w:p w:rsidR="00442504" w:rsidRDefault="009E00E1">
                            <w:pPr>
                              <w:pStyle w:val="Sidhuvud"/>
                              <w:rPr>
                                <w:noProof/>
                              </w:rPr>
                            </w:pPr>
                            <w:r>
                              <w:rPr>
                                <w:noProof/>
                              </w:rPr>
                              <w:t>High Chaparral Western Riders</w:t>
                            </w:r>
                          </w:p>
                          <w:p w:rsidR="00442504" w:rsidRDefault="009E00E1">
                            <w:pPr>
                              <w:pStyle w:val="Sidhuvud"/>
                              <w:rPr>
                                <w:noProof/>
                              </w:rPr>
                            </w:pPr>
                            <w:r>
                              <w:rPr>
                                <w:noProof/>
                              </w:rPr>
                              <w:t xml:space="preserve">hcwr.se </w:t>
                            </w:r>
                          </w:p>
                        </w:tc>
                        <w:tc>
                          <w:tcPr>
                            <w:tcW w:w="1250" w:type="pct"/>
                          </w:tcPr>
                          <w:p w:rsidR="00442504" w:rsidRDefault="009E00E1">
                            <w:pPr>
                              <w:pStyle w:val="Sidhuvud"/>
                              <w:jc w:val="right"/>
                              <w:rPr>
                                <w:noProof/>
                              </w:rPr>
                            </w:pPr>
                            <w:bookmarkStart w:id="1" w:name="_GoBack"/>
                            <w:r>
                              <w:rPr>
                                <w:noProof/>
                              </w:rPr>
                              <w:drawing>
                                <wp:inline distT="0" distB="0" distL="0" distR="0" wp14:anchorId="6410BC93" wp14:editId="365A1897">
                                  <wp:extent cx="2181225" cy="20955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1225" cy="2095500"/>
                                          </a:xfrm>
                                          <a:prstGeom prst="rect">
                                            <a:avLst/>
                                          </a:prstGeom>
                                        </pic:spPr>
                                      </pic:pic>
                                    </a:graphicData>
                                  </a:graphic>
                                </wp:inline>
                              </w:drawing>
                            </w:r>
                            <w:bookmarkEnd w:id="1"/>
                          </w:p>
                        </w:tc>
                      </w:tr>
                    </w:tbl>
                    <w:p w:rsidR="00442504" w:rsidRDefault="00442504">
                      <w:pPr>
                        <w:rPr>
                          <w:noProof/>
                        </w:rPr>
                      </w:pPr>
                    </w:p>
                  </w:txbxContent>
                </v:textbox>
                <w10:wrap type="topAndBottom" anchorx="margin" anchory="page"/>
              </v:shape>
            </w:pict>
          </mc:Fallback>
        </mc:AlternateContent>
      </w:r>
      <w:sdt>
        <w:sdtPr>
          <w:rPr>
            <w:noProof/>
            <w:sz w:val="24"/>
            <w:szCs w:val="24"/>
          </w:rPr>
          <w:id w:val="1090121960"/>
          <w:placeholder>
            <w:docPart w:val="5ED76EB3794B4DEEAEA6A1D6A08276CB"/>
          </w:placeholder>
          <w:date w:fullDate="2019-02-10T00:00:00Z">
            <w:dateFormat w:val="d MMMM yyyy"/>
            <w:lid w:val="sv-SE"/>
            <w:storeMappedDataAs w:val="dateTime"/>
            <w:calendar w:val="gregorian"/>
          </w:date>
        </w:sdtPr>
        <w:sdtEndPr/>
        <w:sdtContent>
          <w:r w:rsidR="009E00E1" w:rsidRPr="00AB277C">
            <w:rPr>
              <w:noProof/>
              <w:sz w:val="24"/>
              <w:szCs w:val="24"/>
            </w:rPr>
            <w:t>10 februari 2019</w:t>
          </w:r>
        </w:sdtContent>
      </w:sdt>
    </w:p>
    <w:p w:rsidR="00442504" w:rsidRPr="00AB277C" w:rsidRDefault="00442504">
      <w:pPr>
        <w:pStyle w:val="Mottagare"/>
        <w:rPr>
          <w:noProof/>
          <w:sz w:val="24"/>
          <w:szCs w:val="24"/>
        </w:rPr>
      </w:pPr>
    </w:p>
    <w:p w:rsidR="00442504" w:rsidRPr="00AB277C" w:rsidRDefault="009E00E1">
      <w:pPr>
        <w:rPr>
          <w:noProof/>
          <w:sz w:val="24"/>
          <w:szCs w:val="24"/>
        </w:rPr>
      </w:pPr>
      <w:r w:rsidRPr="00AB277C">
        <w:rPr>
          <w:noProof/>
          <w:sz w:val="24"/>
          <w:szCs w:val="24"/>
        </w:rPr>
        <w:t>Verksamhetsberättelse 2019</w:t>
      </w:r>
    </w:p>
    <w:p w:rsidR="00442504" w:rsidRPr="00AB277C" w:rsidRDefault="009E00E1" w:rsidP="009E00E1">
      <w:pPr>
        <w:rPr>
          <w:noProof/>
          <w:sz w:val="24"/>
          <w:szCs w:val="24"/>
        </w:rPr>
      </w:pPr>
      <w:r w:rsidRPr="00AB277C">
        <w:rPr>
          <w:noProof/>
          <w:sz w:val="24"/>
          <w:szCs w:val="24"/>
        </w:rPr>
        <w:t>Föreningen High Chaparral Western Riders har under året haft ett flertal aktiviteter och möten. Vi gläds</w:t>
      </w:r>
      <w:r w:rsidR="002A755D" w:rsidRPr="00AB277C">
        <w:rPr>
          <w:noProof/>
          <w:sz w:val="24"/>
          <w:szCs w:val="24"/>
        </w:rPr>
        <w:t xml:space="preserve"> framför allt</w:t>
      </w:r>
      <w:r w:rsidRPr="00AB277C">
        <w:rPr>
          <w:noProof/>
          <w:sz w:val="24"/>
          <w:szCs w:val="24"/>
        </w:rPr>
        <w:t xml:space="preserve"> åt att </w:t>
      </w:r>
      <w:r w:rsidR="002A755D" w:rsidRPr="00AB277C">
        <w:rPr>
          <w:noProof/>
          <w:sz w:val="24"/>
          <w:szCs w:val="24"/>
        </w:rPr>
        <w:t xml:space="preserve">vi </w:t>
      </w:r>
      <w:r w:rsidRPr="00AB277C">
        <w:rPr>
          <w:noProof/>
          <w:sz w:val="24"/>
          <w:szCs w:val="24"/>
        </w:rPr>
        <w:t xml:space="preserve"> </w:t>
      </w:r>
      <w:r w:rsidR="002A755D" w:rsidRPr="00AB277C">
        <w:rPr>
          <w:noProof/>
          <w:sz w:val="24"/>
          <w:szCs w:val="24"/>
        </w:rPr>
        <w:t>har fått in</w:t>
      </w:r>
      <w:r w:rsidRPr="00AB277C">
        <w:rPr>
          <w:noProof/>
          <w:sz w:val="24"/>
          <w:szCs w:val="24"/>
        </w:rPr>
        <w:t xml:space="preserve"> fler ungdomar </w:t>
      </w:r>
      <w:r w:rsidR="002A755D" w:rsidRPr="00AB277C">
        <w:rPr>
          <w:noProof/>
          <w:sz w:val="24"/>
          <w:szCs w:val="24"/>
        </w:rPr>
        <w:t>under året</w:t>
      </w:r>
      <w:r w:rsidRPr="00AB277C">
        <w:rPr>
          <w:noProof/>
          <w:sz w:val="24"/>
          <w:szCs w:val="24"/>
        </w:rPr>
        <w:t>. Medlemsantalet vid årsskiftet var</w:t>
      </w:r>
      <w:r w:rsidR="002A755D" w:rsidRPr="00AB277C">
        <w:rPr>
          <w:noProof/>
          <w:sz w:val="24"/>
          <w:szCs w:val="24"/>
        </w:rPr>
        <w:t xml:space="preserve"> 88 vuxna och 19 ungdomar.</w:t>
      </w:r>
    </w:p>
    <w:p w:rsidR="002A755D" w:rsidRPr="00AB277C" w:rsidRDefault="002A755D" w:rsidP="009E00E1">
      <w:pPr>
        <w:rPr>
          <w:noProof/>
          <w:sz w:val="24"/>
          <w:szCs w:val="24"/>
        </w:rPr>
      </w:pPr>
      <w:r w:rsidRPr="00AB277C">
        <w:rPr>
          <w:noProof/>
          <w:sz w:val="24"/>
          <w:szCs w:val="24"/>
        </w:rPr>
        <w:t>Styrelsen har under året haft 9 fysiska möten</w:t>
      </w:r>
      <w:r w:rsidR="00B71DE0" w:rsidRPr="00AB277C">
        <w:rPr>
          <w:noProof/>
          <w:sz w:val="24"/>
          <w:szCs w:val="24"/>
        </w:rPr>
        <w:t>, bortsett från det konstituerande mötet efter årsstämman 2018,</w:t>
      </w:r>
      <w:r w:rsidRPr="00AB277C">
        <w:rPr>
          <w:noProof/>
          <w:sz w:val="24"/>
          <w:szCs w:val="24"/>
        </w:rPr>
        <w:t xml:space="preserve"> samt ett telefonmöte. </w:t>
      </w:r>
    </w:p>
    <w:p w:rsidR="00B71DE0" w:rsidRPr="00AB277C" w:rsidRDefault="00B71DE0" w:rsidP="009E00E1">
      <w:pPr>
        <w:rPr>
          <w:noProof/>
          <w:sz w:val="24"/>
          <w:szCs w:val="24"/>
        </w:rPr>
      </w:pPr>
      <w:r w:rsidRPr="00AB277C">
        <w:rPr>
          <w:noProof/>
          <w:sz w:val="24"/>
          <w:szCs w:val="24"/>
        </w:rPr>
        <w:t>Den verksamhetsplan som styrelsen tog fram för 2018 har i stort s</w:t>
      </w:r>
      <w:r w:rsidR="00FE134D">
        <w:rPr>
          <w:noProof/>
          <w:sz w:val="24"/>
          <w:szCs w:val="24"/>
        </w:rPr>
        <w:t>ett</w:t>
      </w:r>
      <w:r w:rsidRPr="00AB277C">
        <w:rPr>
          <w:noProof/>
          <w:sz w:val="24"/>
          <w:szCs w:val="24"/>
        </w:rPr>
        <w:t xml:space="preserve"> följts och genomförts. Det som inte blev av var den nybörjarkurs för tävlingsryttare som vi erbjöd i början av året samt julmarknaden i december. Den valde vi att skjuta fram till påsk 2019. </w:t>
      </w:r>
    </w:p>
    <w:p w:rsidR="00B71DE0" w:rsidRPr="00AB277C" w:rsidRDefault="00B71DE0" w:rsidP="009E00E1">
      <w:pPr>
        <w:rPr>
          <w:noProof/>
          <w:sz w:val="24"/>
          <w:szCs w:val="24"/>
        </w:rPr>
      </w:pPr>
      <w:r w:rsidRPr="00AB277C">
        <w:rPr>
          <w:noProof/>
          <w:sz w:val="24"/>
          <w:szCs w:val="24"/>
        </w:rPr>
        <w:t>Vi har under året haft våra sedvanliga fredagsträffar med och utan ”sadelhäng” där såväl styrelsen som medlemmar har haft det övergripande ansvaret över klubbstugan och kaffet. Vi har haft filmkväll, sadelsmörjarkväll, ropingkväll och fixarkväll där vi träffats med en fastlagd agenda. I övrigt har det varit drop in på banan för såväl ryttare som fotfolk under fredagskvällarna.</w:t>
      </w:r>
    </w:p>
    <w:p w:rsidR="00B71DE0" w:rsidRPr="00AB277C" w:rsidRDefault="00B71DE0" w:rsidP="009E00E1">
      <w:pPr>
        <w:rPr>
          <w:noProof/>
          <w:sz w:val="24"/>
          <w:szCs w:val="24"/>
        </w:rPr>
      </w:pPr>
      <w:r w:rsidRPr="00AB277C">
        <w:rPr>
          <w:noProof/>
          <w:sz w:val="24"/>
          <w:szCs w:val="24"/>
        </w:rPr>
        <w:t>I februari hade vi representation på Eurohorsemässan</w:t>
      </w:r>
      <w:r w:rsidR="00AB277C" w:rsidRPr="00AB277C">
        <w:rPr>
          <w:noProof/>
          <w:sz w:val="24"/>
          <w:szCs w:val="24"/>
        </w:rPr>
        <w:t xml:space="preserve"> av Ingela Y och Johanna A med sina hästar. Vi har också visat upp klubbens hästar på Smålandia under julskyltningen, vilket blev väldigt populärt.</w:t>
      </w:r>
    </w:p>
    <w:p w:rsidR="00AB277C" w:rsidRDefault="00AB277C" w:rsidP="009E00E1">
      <w:pPr>
        <w:rPr>
          <w:noProof/>
          <w:sz w:val="24"/>
          <w:szCs w:val="24"/>
        </w:rPr>
      </w:pPr>
      <w:r w:rsidRPr="00AB277C">
        <w:rPr>
          <w:noProof/>
          <w:sz w:val="24"/>
          <w:szCs w:val="24"/>
        </w:rPr>
        <w:t>Kulan har haft två tillfällen där han erbjudit klubben ett mycket rabatterat pris på westernutrustning. Han har då bjudit hem oss till Ågårds Lantgårdscamping.</w:t>
      </w:r>
    </w:p>
    <w:p w:rsidR="003A3E93" w:rsidRDefault="003A3E93" w:rsidP="009E00E1">
      <w:pPr>
        <w:rPr>
          <w:noProof/>
          <w:sz w:val="24"/>
          <w:szCs w:val="24"/>
        </w:rPr>
      </w:pPr>
    </w:p>
    <w:p w:rsidR="003A3E93" w:rsidRDefault="003A3E93" w:rsidP="009E00E1">
      <w:pPr>
        <w:rPr>
          <w:noProof/>
          <w:sz w:val="24"/>
          <w:szCs w:val="24"/>
        </w:rPr>
      </w:pPr>
    </w:p>
    <w:p w:rsidR="00AB277C" w:rsidRPr="00AB277C" w:rsidRDefault="003A3E93" w:rsidP="009E00E1">
      <w:pPr>
        <w:rPr>
          <w:noProof/>
          <w:sz w:val="24"/>
          <w:szCs w:val="24"/>
        </w:rPr>
      </w:pPr>
      <w:r>
        <w:rPr>
          <w:noProof/>
          <w:sz w:val="24"/>
          <w:szCs w:val="24"/>
        </w:rPr>
        <w:br/>
      </w:r>
      <w:r>
        <w:rPr>
          <w:noProof/>
          <w:sz w:val="24"/>
          <w:szCs w:val="24"/>
        </w:rPr>
        <w:br/>
      </w:r>
      <w:r>
        <w:rPr>
          <w:noProof/>
          <w:sz w:val="24"/>
          <w:szCs w:val="24"/>
        </w:rPr>
        <w:br/>
      </w:r>
      <w:r w:rsidR="00AB277C" w:rsidRPr="003A3E93">
        <w:rPr>
          <w:b/>
          <w:noProof/>
          <w:sz w:val="24"/>
          <w:szCs w:val="24"/>
        </w:rPr>
        <w:lastRenderedPageBreak/>
        <w:t>Ridaktiviteter</w:t>
      </w:r>
      <w:r w:rsidR="00AB277C" w:rsidRPr="00AB277C">
        <w:rPr>
          <w:noProof/>
          <w:sz w:val="24"/>
          <w:szCs w:val="24"/>
        </w:rPr>
        <w:t>:</w:t>
      </w:r>
      <w:r w:rsidR="00AB277C">
        <w:rPr>
          <w:noProof/>
          <w:sz w:val="24"/>
          <w:szCs w:val="24"/>
        </w:rPr>
        <w:br/>
      </w:r>
      <w:r w:rsidR="00AB277C" w:rsidRPr="00AB277C">
        <w:rPr>
          <w:noProof/>
          <w:sz w:val="24"/>
          <w:szCs w:val="24"/>
        </w:rPr>
        <w:t>9/6 Ungdomsläger i samarbete med förbundet WRAS</w:t>
      </w:r>
      <w:r w:rsidR="00AB277C" w:rsidRPr="00AB277C">
        <w:rPr>
          <w:noProof/>
          <w:sz w:val="24"/>
          <w:szCs w:val="24"/>
        </w:rPr>
        <w:br/>
        <w:t>4/11 – Hidalgoritten</w:t>
      </w:r>
    </w:p>
    <w:p w:rsidR="003A3E93" w:rsidRDefault="00AB277C" w:rsidP="009E00E1">
      <w:pPr>
        <w:rPr>
          <w:noProof/>
          <w:sz w:val="24"/>
          <w:szCs w:val="24"/>
        </w:rPr>
      </w:pPr>
      <w:r w:rsidRPr="003A3E93">
        <w:rPr>
          <w:b/>
          <w:noProof/>
          <w:sz w:val="24"/>
          <w:szCs w:val="24"/>
        </w:rPr>
        <w:t>Tävlingar</w:t>
      </w:r>
      <w:r w:rsidRPr="00AB277C">
        <w:rPr>
          <w:noProof/>
          <w:sz w:val="24"/>
          <w:szCs w:val="24"/>
        </w:rPr>
        <w:t>:</w:t>
      </w:r>
      <w:r w:rsidRPr="00AB277C">
        <w:rPr>
          <w:noProof/>
          <w:sz w:val="24"/>
          <w:szCs w:val="24"/>
        </w:rPr>
        <w:br/>
        <w:t>26/5 The May’n Event</w:t>
      </w:r>
      <w:r w:rsidRPr="00AB277C">
        <w:rPr>
          <w:noProof/>
          <w:sz w:val="24"/>
          <w:szCs w:val="24"/>
        </w:rPr>
        <w:br/>
        <w:t>28/6 – 1/7 HCHS</w:t>
      </w:r>
      <w:r w:rsidRPr="00AB277C">
        <w:rPr>
          <w:noProof/>
          <w:sz w:val="24"/>
          <w:szCs w:val="24"/>
        </w:rPr>
        <w:br/>
        <w:t>15/9 KM</w:t>
      </w:r>
      <w:r>
        <w:rPr>
          <w:noProof/>
          <w:sz w:val="24"/>
          <w:szCs w:val="24"/>
        </w:rPr>
        <w:br/>
        <w:t>14/10 RM i Frillesås</w:t>
      </w:r>
    </w:p>
    <w:p w:rsidR="00AB277C" w:rsidRDefault="003A3E93" w:rsidP="009E00E1">
      <w:pPr>
        <w:rPr>
          <w:noProof/>
          <w:sz w:val="24"/>
          <w:szCs w:val="24"/>
        </w:rPr>
      </w:pPr>
      <w:r w:rsidRPr="003A3E93">
        <w:rPr>
          <w:b/>
          <w:noProof/>
          <w:sz w:val="24"/>
          <w:szCs w:val="24"/>
        </w:rPr>
        <w:t>Övriga klubbaktiviteter</w:t>
      </w:r>
      <w:r w:rsidR="007709E4">
        <w:rPr>
          <w:b/>
          <w:noProof/>
          <w:sz w:val="24"/>
          <w:szCs w:val="24"/>
        </w:rPr>
        <w:t xml:space="preserve"> bara för våra medlemmar</w:t>
      </w:r>
      <w:r w:rsidRPr="003A3E93">
        <w:rPr>
          <w:b/>
          <w:noProof/>
          <w:sz w:val="24"/>
          <w:szCs w:val="24"/>
        </w:rPr>
        <w:t>:</w:t>
      </w:r>
      <w:r w:rsidR="007709E4">
        <w:rPr>
          <w:b/>
          <w:noProof/>
          <w:sz w:val="24"/>
          <w:szCs w:val="24"/>
        </w:rPr>
        <w:br/>
      </w:r>
      <w:r w:rsidR="007709E4" w:rsidRPr="007709E4">
        <w:rPr>
          <w:noProof/>
          <w:sz w:val="24"/>
          <w:szCs w:val="24"/>
        </w:rPr>
        <w:t>24/7 Kulan utförsäljning på Ågård</w:t>
      </w:r>
      <w:r w:rsidR="007709E4">
        <w:rPr>
          <w:noProof/>
          <w:sz w:val="24"/>
          <w:szCs w:val="24"/>
        </w:rPr>
        <w:t xml:space="preserve"> </w:t>
      </w:r>
      <w:r w:rsidR="007709E4" w:rsidRPr="007709E4">
        <w:rPr>
          <w:noProof/>
          <w:sz w:val="24"/>
          <w:szCs w:val="24"/>
        </w:rPr>
        <w:br/>
        <w:t>6/11 Kulan utförsäljning på Ågård</w:t>
      </w:r>
      <w:r w:rsidR="007709E4">
        <w:rPr>
          <w:noProof/>
          <w:sz w:val="24"/>
          <w:szCs w:val="24"/>
        </w:rPr>
        <w:t xml:space="preserve"> </w:t>
      </w:r>
      <w:r w:rsidRPr="007709E4">
        <w:rPr>
          <w:noProof/>
          <w:sz w:val="24"/>
          <w:szCs w:val="24"/>
        </w:rPr>
        <w:br/>
      </w:r>
      <w:r>
        <w:rPr>
          <w:noProof/>
          <w:sz w:val="24"/>
          <w:szCs w:val="24"/>
        </w:rPr>
        <w:t>17/11 Resa till Liseberg</w:t>
      </w:r>
      <w:r>
        <w:rPr>
          <w:noProof/>
          <w:sz w:val="24"/>
          <w:szCs w:val="24"/>
        </w:rPr>
        <w:br/>
        <w:t>8/12 Julbord på Hotell Nissastigen</w:t>
      </w:r>
      <w:r w:rsidR="00AB277C" w:rsidRPr="00AB277C">
        <w:rPr>
          <w:noProof/>
          <w:sz w:val="24"/>
          <w:szCs w:val="24"/>
        </w:rPr>
        <w:br/>
      </w:r>
    </w:p>
    <w:p w:rsidR="00AB277C" w:rsidRPr="00AB277C" w:rsidRDefault="006C47BA" w:rsidP="009E00E1">
      <w:pPr>
        <w:rPr>
          <w:noProof/>
          <w:sz w:val="24"/>
          <w:szCs w:val="24"/>
        </w:rPr>
      </w:pPr>
      <w:r>
        <w:rPr>
          <w:noProof/>
          <w:sz w:val="24"/>
          <w:szCs w:val="24"/>
        </w:rPr>
        <w:t xml:space="preserve">Sammanfattningsvis har det varit full fart på både arenan och hemma hos våra medlemmar vilket är jättebra för både vår egen klubb men också för westernridningen i stort. </w:t>
      </w:r>
      <w:r w:rsidR="00113DFD">
        <w:rPr>
          <w:noProof/>
          <w:sz w:val="24"/>
          <w:szCs w:val="24"/>
        </w:rPr>
        <w:t>Flera tävlar och har haft fina framgångar under året. Det är något som också gör att HCWR syns och det är viktigt att visa att vi också är en framgångsrik tävlingsklubb, för alla som bara vill tävla. Vi förenas runt det största eventet i hela Westernsverige – HCHS, där så många av våra medlemmar är delaktiga och oumbärliga</w:t>
      </w:r>
      <w:r w:rsidR="00045290">
        <w:rPr>
          <w:noProof/>
          <w:sz w:val="24"/>
          <w:szCs w:val="24"/>
        </w:rPr>
        <w:t>.</w:t>
      </w:r>
      <w:r w:rsidR="00113DFD">
        <w:rPr>
          <w:noProof/>
          <w:sz w:val="24"/>
          <w:szCs w:val="24"/>
        </w:rPr>
        <w:t xml:space="preserve"> </w:t>
      </w:r>
      <w:r w:rsidR="00045290">
        <w:rPr>
          <w:noProof/>
          <w:sz w:val="24"/>
          <w:szCs w:val="24"/>
        </w:rPr>
        <w:t>V</w:t>
      </w:r>
      <w:r w:rsidR="00113DFD">
        <w:rPr>
          <w:noProof/>
          <w:sz w:val="24"/>
          <w:szCs w:val="24"/>
        </w:rPr>
        <w:t>i hjälper och stöttar som hästskötare eller tränare, vi hejar på varandra och tröstar varandra men framför allt….</w:t>
      </w:r>
      <w:r w:rsidR="00113DFD" w:rsidRPr="00045290">
        <w:rPr>
          <w:b/>
          <w:noProof/>
          <w:sz w:val="24"/>
          <w:szCs w:val="24"/>
        </w:rPr>
        <w:t>framför allt</w:t>
      </w:r>
      <w:r w:rsidR="00113DFD">
        <w:rPr>
          <w:noProof/>
          <w:sz w:val="24"/>
          <w:szCs w:val="24"/>
        </w:rPr>
        <w:t>…så fikar vi!</w:t>
      </w:r>
      <w:r w:rsidR="00113DFD" w:rsidRPr="00AB277C">
        <w:rPr>
          <w:noProof/>
          <w:sz w:val="24"/>
          <w:szCs w:val="24"/>
        </w:rPr>
        <w:t xml:space="preserve"> </w:t>
      </w:r>
      <w:r w:rsidR="00045290">
        <w:rPr>
          <w:noProof/>
          <w:sz w:val="24"/>
          <w:szCs w:val="24"/>
        </w:rPr>
        <w:t xml:space="preserve">Är det inte dags för ett sponsoravtal med Gevalia nu??? Vill rikta ett varmt och innerligt tack till alla HCWR’s medlemmar för att ni varit med och gjort 2018 till ett fantstiskt år för vår klubb. </w:t>
      </w:r>
    </w:p>
    <w:sdt>
      <w:sdtPr>
        <w:rPr>
          <w:noProof/>
          <w:sz w:val="24"/>
          <w:szCs w:val="24"/>
        </w:rPr>
        <w:alias w:val="Ditt namn"/>
        <w:tag w:val=""/>
        <w:id w:val="1197042864"/>
        <w:placeholder>
          <w:docPart w:val="5BA0BBE9DF974869879D3D1ECEC4C02E"/>
        </w:placeholder>
        <w:dataBinding w:prefixMappings="xmlns:ns0='http://purl.org/dc/elements/1.1/' xmlns:ns1='http://schemas.openxmlformats.org/package/2006/metadata/core-properties' " w:xpath="/ns1:coreProperties[1]/ns0:creator[1]" w:storeItemID="{6C3C8BC8-F283-45AE-878A-BAB7291924A1}"/>
        <w:text/>
      </w:sdtPr>
      <w:sdtEndPr/>
      <w:sdtContent>
        <w:p w:rsidR="00442504" w:rsidRPr="00AB277C" w:rsidRDefault="00DD0C79">
          <w:pPr>
            <w:pStyle w:val="Signatur"/>
            <w:rPr>
              <w:noProof/>
              <w:sz w:val="24"/>
              <w:szCs w:val="24"/>
            </w:rPr>
          </w:pPr>
          <w:r w:rsidRPr="00AB277C">
            <w:rPr>
              <w:noProof/>
              <w:sz w:val="24"/>
              <w:szCs w:val="24"/>
            </w:rPr>
            <w:t>Ynghagen Ingela</w:t>
          </w:r>
        </w:p>
      </w:sdtContent>
    </w:sdt>
    <w:p w:rsidR="00442504" w:rsidRPr="00AB277C" w:rsidRDefault="003A3E93">
      <w:pPr>
        <w:pStyle w:val="Rubrik"/>
        <w:rPr>
          <w:noProof/>
          <w:sz w:val="24"/>
          <w:szCs w:val="24"/>
        </w:rPr>
      </w:pPr>
      <w:r>
        <w:rPr>
          <w:noProof/>
          <w:sz w:val="24"/>
          <w:szCs w:val="24"/>
        </w:rPr>
        <w:t>Ordförande</w:t>
      </w:r>
    </w:p>
    <w:sectPr w:rsidR="00442504" w:rsidRPr="00AB277C">
      <w:headerReference w:type="default" r:id="rId9"/>
      <w:footerReference w:type="default" r:id="rId10"/>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77B" w:rsidRDefault="000E477B">
      <w:pPr>
        <w:spacing w:before="0" w:after="0" w:line="240" w:lineRule="auto"/>
      </w:pPr>
      <w:r>
        <w:separator/>
      </w:r>
    </w:p>
  </w:endnote>
  <w:endnote w:type="continuationSeparator" w:id="0">
    <w:p w:rsidR="000E477B" w:rsidRDefault="000E47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04" w:rsidRDefault="003D62BF">
    <w:pPr>
      <w:pStyle w:val="Sidfot"/>
    </w:pPr>
    <w:r>
      <w:t xml:space="preserve">Sida </w:t>
    </w:r>
    <w:r>
      <w:fldChar w:fldCharType="begin"/>
    </w:r>
    <w:r>
      <w:instrText>PAGE</w:instrText>
    </w:r>
    <w:r>
      <w:fldChar w:fldCharType="separate"/>
    </w:r>
    <w:r w:rsidR="00B1031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77B" w:rsidRDefault="000E477B">
      <w:pPr>
        <w:spacing w:before="0" w:after="0" w:line="240" w:lineRule="auto"/>
      </w:pPr>
      <w:r>
        <w:separator/>
      </w:r>
    </w:p>
  </w:footnote>
  <w:footnote w:type="continuationSeparator" w:id="0">
    <w:p w:rsidR="000E477B" w:rsidRDefault="000E477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E93" w:rsidRDefault="003A3E93">
    <w:pPr>
      <w:pStyle w:val="Sidhuvud"/>
    </w:pPr>
    <w:r w:rsidRPr="003A3E93">
      <w:rPr>
        <w:noProof/>
      </w:rPr>
      <w:drawing>
        <wp:anchor distT="0" distB="0" distL="114300" distR="114300" simplePos="0" relativeHeight="251658240" behindDoc="1" locked="0" layoutInCell="1" allowOverlap="1" wp14:anchorId="5C5BE215">
          <wp:simplePos x="0" y="0"/>
          <wp:positionH relativeFrom="column">
            <wp:posOffset>4848225</wp:posOffset>
          </wp:positionH>
          <wp:positionV relativeFrom="paragraph">
            <wp:posOffset>-491490</wp:posOffset>
          </wp:positionV>
          <wp:extent cx="2181225" cy="2095500"/>
          <wp:effectExtent l="0" t="0" r="952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81225" cy="20955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79"/>
    <w:rsid w:val="00045290"/>
    <w:rsid w:val="000E477B"/>
    <w:rsid w:val="00113DFD"/>
    <w:rsid w:val="002A755D"/>
    <w:rsid w:val="003A3E93"/>
    <w:rsid w:val="003D62BF"/>
    <w:rsid w:val="00442504"/>
    <w:rsid w:val="00574E39"/>
    <w:rsid w:val="0059746C"/>
    <w:rsid w:val="005E11E2"/>
    <w:rsid w:val="006C47BA"/>
    <w:rsid w:val="007709E4"/>
    <w:rsid w:val="00781C4A"/>
    <w:rsid w:val="007A1487"/>
    <w:rsid w:val="0083400E"/>
    <w:rsid w:val="009E00E1"/>
    <w:rsid w:val="00A97593"/>
    <w:rsid w:val="00AB277C"/>
    <w:rsid w:val="00AB34E6"/>
    <w:rsid w:val="00B10319"/>
    <w:rsid w:val="00B63124"/>
    <w:rsid w:val="00B71DE0"/>
    <w:rsid w:val="00CB247B"/>
    <w:rsid w:val="00CC7C98"/>
    <w:rsid w:val="00DD0C79"/>
    <w:rsid w:val="00EB073A"/>
    <w:rsid w:val="00FE134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6EB2D4B-2DAF-4522-B214-F48ADF82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sv-SE" w:eastAsia="sv-SE"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Rubrik1">
    <w:name w:val="heading 1"/>
    <w:basedOn w:val="Normal"/>
    <w:next w:val="Normal"/>
    <w:link w:val="Rubrik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Rubrik2">
    <w:name w:val="heading 2"/>
    <w:basedOn w:val="Normal"/>
    <w:next w:val="Normal"/>
    <w:link w:val="Rubrik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Rubrik3">
    <w:name w:val="heading 3"/>
    <w:basedOn w:val="Normal"/>
    <w:next w:val="Normal"/>
    <w:link w:val="Rubrik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Rubrik4">
    <w:name w:val="heading 4"/>
    <w:basedOn w:val="Normal"/>
    <w:next w:val="Normal"/>
    <w:link w:val="Rubrik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Rubrik5">
    <w:name w:val="heading 5"/>
    <w:basedOn w:val="Normal"/>
    <w:next w:val="Normal"/>
    <w:link w:val="Rubrik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Rubrik6">
    <w:name w:val="heading 6"/>
    <w:basedOn w:val="Normal"/>
    <w:next w:val="Normal"/>
    <w:link w:val="Rubrik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Rubrik7">
    <w:name w:val="heading 7"/>
    <w:basedOn w:val="Normal"/>
    <w:next w:val="Normal"/>
    <w:link w:val="Rubrik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qFormat/>
    <w:pPr>
      <w:spacing w:after="0" w:line="240" w:lineRule="auto"/>
    </w:pPr>
  </w:style>
  <w:style w:type="character" w:customStyle="1" w:styleId="SidhuvudChar">
    <w:name w:val="Sidhuvud Char"/>
    <w:basedOn w:val="Standardstycketeckensnitt"/>
    <w:link w:val="Sidhuvud"/>
    <w:uiPriority w:val="99"/>
    <w:rPr>
      <w:kern w:val="20"/>
    </w:rPr>
  </w:style>
  <w:style w:type="paragraph" w:styleId="Sidfot">
    <w:name w:val="footer"/>
    <w:basedOn w:val="Normal"/>
    <w:link w:val="Sidfot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SidfotChar">
    <w:name w:val="Sidfot Char"/>
    <w:basedOn w:val="Standardstycketeckensnitt"/>
    <w:link w:val="Sidfot"/>
    <w:uiPriority w:val="99"/>
    <w:rPr>
      <w:kern w:val="20"/>
    </w:rPr>
  </w:style>
  <w:style w:type="character" w:styleId="Platshllartext">
    <w:name w:val="Placeholder Text"/>
    <w:basedOn w:val="Standardstycketeckensnitt"/>
    <w:uiPriority w:val="99"/>
    <w:semiHidden/>
    <w:rPr>
      <w:color w:val="808080"/>
    </w:rPr>
  </w:style>
  <w:style w:type="table" w:styleId="Tabellrutnt">
    <w:name w:val="Table Grid"/>
    <w:basedOn w:val="Normal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Pr>
      <w:rFonts w:asciiTheme="majorHAnsi" w:eastAsiaTheme="majorEastAsia" w:hAnsiTheme="majorHAnsi" w:cstheme="majorBidi"/>
      <w:kern w:val="20"/>
      <w:sz w:val="36"/>
    </w:rPr>
  </w:style>
  <w:style w:type="character" w:customStyle="1" w:styleId="Rubrik2Char">
    <w:name w:val="Rubrik 2 Char"/>
    <w:basedOn w:val="Standardstycketeckensnitt"/>
    <w:link w:val="Rubrik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Rubrik3Char">
    <w:name w:val="Rubrik 3 Char"/>
    <w:basedOn w:val="Standardstycketeckensnitt"/>
    <w:link w:val="Rubrik3"/>
    <w:uiPriority w:val="9"/>
    <w:rPr>
      <w:rFonts w:asciiTheme="majorHAnsi" w:eastAsiaTheme="majorEastAsia" w:hAnsiTheme="majorHAnsi" w:cstheme="majorBidi"/>
      <w:b/>
      <w:bCs/>
      <w:color w:val="7E97AD" w:themeColor="accent1"/>
      <w:kern w:val="20"/>
      <w14:ligatures w14:val="standardContextual"/>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b/>
      <w:bCs/>
      <w:i/>
      <w:iCs/>
      <w:color w:val="7E97AD" w:themeColor="accent1"/>
      <w:kern w:val="20"/>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color w:val="394B5A" w:themeColor="accent1" w:themeShade="7F"/>
      <w:kern w:val="20"/>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i/>
      <w:iCs/>
      <w:color w:val="394B5A" w:themeColor="accent1" w:themeShade="7F"/>
      <w:kern w:val="20"/>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i/>
      <w:iCs/>
      <w:color w:val="404040" w:themeColor="text1" w:themeTint="BF"/>
      <w:kern w:val="20"/>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color w:val="404040" w:themeColor="text1" w:themeTint="BF"/>
      <w:kern w:val="20"/>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i/>
      <w:iCs/>
      <w:color w:val="404040" w:themeColor="text1" w:themeTint="BF"/>
      <w:kern w:val="20"/>
    </w:rPr>
  </w:style>
  <w:style w:type="table" w:customStyle="1" w:styleId="BrevhuvudTabell">
    <w:name w:val="Brevhuvud Tabell"/>
    <w:basedOn w:val="Normaltabel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Ekonomitabell">
    <w:name w:val="Ekonomitabell"/>
    <w:basedOn w:val="Normaltabel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um">
    <w:name w:val="Date"/>
    <w:basedOn w:val="Normal"/>
    <w:next w:val="Normal"/>
    <w:link w:val="Datum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umChar">
    <w:name w:val="Datum Char"/>
    <w:basedOn w:val="Standardstycketeckensnitt"/>
    <w:link w:val="Datum"/>
    <w:uiPriority w:val="1"/>
    <w:rPr>
      <w:rFonts w:asciiTheme="majorHAnsi" w:eastAsiaTheme="majorEastAsia" w:hAnsiTheme="majorHAnsi" w:cstheme="majorBidi"/>
      <w:caps/>
      <w:color w:val="577188" w:themeColor="accent1" w:themeShade="BF"/>
      <w:kern w:val="20"/>
    </w:rPr>
  </w:style>
  <w:style w:type="paragraph" w:customStyle="1" w:styleId="Mottagare">
    <w:name w:val="Mottagare"/>
    <w:basedOn w:val="Normal"/>
    <w:qFormat/>
    <w:pPr>
      <w:spacing w:after="40"/>
    </w:pPr>
    <w:rPr>
      <w:b/>
      <w:bCs/>
    </w:rPr>
  </w:style>
  <w:style w:type="paragraph" w:styleId="Inledning">
    <w:name w:val="Salutation"/>
    <w:basedOn w:val="Normal"/>
    <w:next w:val="Normal"/>
    <w:link w:val="InledningChar"/>
    <w:uiPriority w:val="1"/>
    <w:unhideWhenUsed/>
    <w:qFormat/>
    <w:pPr>
      <w:spacing w:before="720"/>
    </w:pPr>
  </w:style>
  <w:style w:type="character" w:customStyle="1" w:styleId="InledningChar">
    <w:name w:val="Inledning Char"/>
    <w:basedOn w:val="Standardstycketeckensnitt"/>
    <w:link w:val="Inledning"/>
    <w:uiPriority w:val="1"/>
    <w:rPr>
      <w:kern w:val="20"/>
    </w:rPr>
  </w:style>
  <w:style w:type="paragraph" w:styleId="Avslutandetext">
    <w:name w:val="Closing"/>
    <w:basedOn w:val="Normal"/>
    <w:link w:val="AvslutandetextChar"/>
    <w:uiPriority w:val="1"/>
    <w:unhideWhenUsed/>
    <w:qFormat/>
    <w:pPr>
      <w:spacing w:before="480" w:after="960" w:line="240" w:lineRule="auto"/>
    </w:pPr>
  </w:style>
  <w:style w:type="character" w:customStyle="1" w:styleId="AvslutandetextChar">
    <w:name w:val="Avslutande text Char"/>
    <w:basedOn w:val="Standardstycketeckensnitt"/>
    <w:link w:val="Avslutandetext"/>
    <w:uiPriority w:val="1"/>
    <w:rPr>
      <w:kern w:val="20"/>
    </w:rPr>
  </w:style>
  <w:style w:type="paragraph" w:styleId="Signatur">
    <w:name w:val="Signature"/>
    <w:basedOn w:val="Normal"/>
    <w:link w:val="SignaturChar"/>
    <w:uiPriority w:val="1"/>
    <w:unhideWhenUsed/>
    <w:qFormat/>
    <w:rPr>
      <w:b/>
      <w:bCs/>
    </w:rPr>
  </w:style>
  <w:style w:type="character" w:customStyle="1" w:styleId="SignaturChar">
    <w:name w:val="Signatur Char"/>
    <w:basedOn w:val="Standardstycketeckensnitt"/>
    <w:link w:val="Signatur"/>
    <w:uiPriority w:val="1"/>
    <w:rPr>
      <w:b/>
      <w:bCs/>
      <w:kern w:val="20"/>
    </w:rPr>
  </w:style>
  <w:style w:type="paragraph" w:styleId="Rubrik">
    <w:name w:val="Title"/>
    <w:basedOn w:val="Normal"/>
    <w:next w:val="Normal"/>
    <w:link w:val="RubrikChar"/>
    <w:uiPriority w:val="1"/>
    <w:qFormat/>
    <w:pPr>
      <w:spacing w:after="480"/>
    </w:pPr>
    <w:rPr>
      <w:rFonts w:asciiTheme="majorHAnsi" w:eastAsiaTheme="majorEastAsia" w:hAnsiTheme="majorHAnsi" w:cstheme="majorBidi"/>
      <w:caps/>
      <w:color w:val="577188" w:themeColor="accent1" w:themeShade="BF"/>
    </w:rPr>
  </w:style>
  <w:style w:type="character" w:customStyle="1" w:styleId="RubrikChar">
    <w:name w:val="Rubrik Char"/>
    <w:basedOn w:val="Standardstycketeckensnitt"/>
    <w:link w:val="Rubrik"/>
    <w:uiPriority w:val="1"/>
    <w:rPr>
      <w:rFonts w:asciiTheme="majorHAnsi" w:eastAsiaTheme="majorEastAsia" w:hAnsiTheme="majorHAnsi" w:cstheme="majorBidi"/>
      <w:caps/>
      <w:color w:val="577188" w:themeColor="accent1" w:themeShade="BF"/>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53\Timeles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D76EB3794B4DEEAEA6A1D6A08276CB"/>
        <w:category>
          <w:name w:val="Allmänt"/>
          <w:gallery w:val="placeholder"/>
        </w:category>
        <w:types>
          <w:type w:val="bbPlcHdr"/>
        </w:types>
        <w:behaviors>
          <w:behavior w:val="content"/>
        </w:behaviors>
        <w:guid w:val="{78761765-DB4A-4029-81CA-51FF2CDE22EB}"/>
      </w:docPartPr>
      <w:docPartBody>
        <w:p w:rsidR="00CE503B" w:rsidRDefault="00CE503B">
          <w:pPr>
            <w:pStyle w:val="5ED76EB3794B4DEEAEA6A1D6A08276CB"/>
          </w:pPr>
          <w:r>
            <w:rPr>
              <w:noProof/>
            </w:rPr>
            <w:t>Klicka här för att välja ett datum</w:t>
          </w:r>
        </w:p>
      </w:docPartBody>
    </w:docPart>
    <w:docPart>
      <w:docPartPr>
        <w:name w:val="5BA0BBE9DF974869879D3D1ECEC4C02E"/>
        <w:category>
          <w:name w:val="Allmänt"/>
          <w:gallery w:val="placeholder"/>
        </w:category>
        <w:types>
          <w:type w:val="bbPlcHdr"/>
        </w:types>
        <w:behaviors>
          <w:behavior w:val="content"/>
        </w:behaviors>
        <w:guid w:val="{A5148D79-4A17-49F6-B670-B0C800D9FFC0}"/>
      </w:docPartPr>
      <w:docPartBody>
        <w:p w:rsidR="00CE503B" w:rsidRDefault="00CE503B">
          <w:pPr>
            <w:pStyle w:val="5BA0BBE9DF974869879D3D1ECEC4C02E"/>
          </w:pPr>
          <w:r>
            <w:rPr>
              <w:noProof/>
            </w:rPr>
            <w:t>[Ditt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3B"/>
    <w:rsid w:val="00CE503B"/>
    <w:rsid w:val="00D437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ED76EB3794B4DEEAEA6A1D6A08276CB">
    <w:name w:val="5ED76EB3794B4DEEAEA6A1D6A08276CB"/>
  </w:style>
  <w:style w:type="paragraph" w:customStyle="1" w:styleId="447E7C8F739B4CD49140D3B0E5882963">
    <w:name w:val="447E7C8F739B4CD49140D3B0E5882963"/>
  </w:style>
  <w:style w:type="paragraph" w:customStyle="1" w:styleId="CE1EFB69EF33425FBD1982BF8E317D17">
    <w:name w:val="CE1EFB69EF33425FBD1982BF8E317D17"/>
  </w:style>
  <w:style w:type="paragraph" w:customStyle="1" w:styleId="FD0FFC9355354DF298BAFC4A5E6964C1">
    <w:name w:val="FD0FFC9355354DF298BAFC4A5E6964C1"/>
  </w:style>
  <w:style w:type="paragraph" w:customStyle="1" w:styleId="06A62171B64141DFAA662016A96902A9">
    <w:name w:val="06A62171B64141DFAA662016A96902A9"/>
  </w:style>
  <w:style w:type="paragraph" w:customStyle="1" w:styleId="5BA0BBE9DF974869879D3D1ECEC4C02E">
    <w:name w:val="5BA0BBE9DF974869879D3D1ECEC4C02E"/>
  </w:style>
  <w:style w:type="paragraph" w:customStyle="1" w:styleId="AB0FA8DAEE7A44BD81579C195E49B1D8">
    <w:name w:val="AB0FA8DAEE7A44BD81579C195E49B1D8"/>
  </w:style>
  <w:style w:type="paragraph" w:customStyle="1" w:styleId="EE6EAF5282304598B35E4483E6AE2C54">
    <w:name w:val="EE6EAF5282304598B35E4483E6AE2C54"/>
  </w:style>
  <w:style w:type="paragraph" w:customStyle="1" w:styleId="9973CCCB4B1E4C9799BACA3294782BB8">
    <w:name w:val="9973CCCB4B1E4C9799BACA3294782BB8"/>
  </w:style>
  <w:style w:type="paragraph" w:customStyle="1" w:styleId="9512F3E301134145BE246B97439176A9">
    <w:name w:val="9512F3E301134145BE246B97439176A9"/>
  </w:style>
  <w:style w:type="paragraph" w:customStyle="1" w:styleId="908A3E0CC6CC47A5961232089272D486">
    <w:name w:val="908A3E0CC6CC47A5961232089272D486"/>
  </w:style>
  <w:style w:type="paragraph" w:customStyle="1" w:styleId="36B2BB9461A743888F6C3C25269E90A6">
    <w:name w:val="36B2BB9461A743888F6C3C25269E90A6"/>
  </w:style>
  <w:style w:type="paragraph" w:customStyle="1" w:styleId="F622663B266F482F94E1FDA13E8F247A">
    <w:name w:val="F622663B266F482F94E1FDA13E8F2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437E9E5-EE29-454F-8714-516920628209}">
  <ds:schemaRefs>
    <ds:schemaRef ds:uri="http://schemas.microsoft.com/pics"/>
  </ds:schemaRefs>
</ds:datastoreItem>
</file>

<file path=customXml/itemProps2.xml><?xml version="1.0" encoding="utf-8"?>
<ds:datastoreItem xmlns:ds="http://schemas.openxmlformats.org/officeDocument/2006/customXml" ds:itemID="{E1BC2AC5-D34F-4736-8C3D-EAEC9ABE5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TimelessLetter.dotx</Template>
  <TotalTime>1</TotalTime>
  <Pages>2</Pages>
  <Words>415</Words>
  <Characters>2203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Ynghagen Ingela</dc:creator>
  <cp:keywords/>
  <cp:lastModifiedBy>Tommy Oscarsson</cp:lastModifiedBy>
  <cp:revision>2</cp:revision>
  <cp:lastPrinted>2019-02-23T17:13:00Z</cp:lastPrinted>
  <dcterms:created xsi:type="dcterms:W3CDTF">2019-02-23T17:14:00Z</dcterms:created>
  <dcterms:modified xsi:type="dcterms:W3CDTF">2019-02-23T17:14:00Z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